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0E18" w14:textId="08EC8E83" w:rsidR="000E7D9E" w:rsidRDefault="0006716A"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59264" behindDoc="0" locked="0" layoutInCell="1" allowOverlap="1" wp14:anchorId="0E13BEF0" wp14:editId="0A963F99">
            <wp:simplePos x="0" y="0"/>
            <wp:positionH relativeFrom="margin">
              <wp:posOffset>-19050</wp:posOffset>
            </wp:positionH>
            <wp:positionV relativeFrom="paragraph">
              <wp:posOffset>-521335</wp:posOffset>
            </wp:positionV>
            <wp:extent cx="741045" cy="516255"/>
            <wp:effectExtent l="0" t="0" r="1905"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045" cy="516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9856809" wp14:editId="667474DB">
            <wp:simplePos x="0" y="0"/>
            <wp:positionH relativeFrom="column">
              <wp:posOffset>977900</wp:posOffset>
            </wp:positionH>
            <wp:positionV relativeFrom="paragraph">
              <wp:posOffset>-520700</wp:posOffset>
            </wp:positionV>
            <wp:extent cx="459740" cy="450850"/>
            <wp:effectExtent l="0" t="0" r="0" b="635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740" cy="450850"/>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312" behindDoc="0" locked="0" layoutInCell="1" allowOverlap="1" wp14:anchorId="23DA7D56" wp14:editId="1804E847">
            <wp:simplePos x="0" y="0"/>
            <wp:positionH relativeFrom="column">
              <wp:posOffset>4013200</wp:posOffset>
            </wp:positionH>
            <wp:positionV relativeFrom="paragraph">
              <wp:posOffset>-1276985</wp:posOffset>
            </wp:positionV>
            <wp:extent cx="2299970" cy="1542415"/>
            <wp:effectExtent l="0" t="0" r="5080" b="635"/>
            <wp:wrapNone/>
            <wp:docPr id="1894509421" name="Grafik 1" descr="Ein Bild, das Grafiken, Logo, Schrif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9421" name="Grafik 1" descr="Ein Bild, das Grafiken, Logo, Schrift, Tex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9970" cy="1542415"/>
                    </a:xfrm>
                    <a:prstGeom prst="rect">
                      <a:avLst/>
                    </a:prstGeom>
                  </pic:spPr>
                </pic:pic>
              </a:graphicData>
            </a:graphic>
            <wp14:sizeRelH relativeFrom="page">
              <wp14:pctWidth>0</wp14:pctWidth>
            </wp14:sizeRelH>
            <wp14:sizeRelV relativeFrom="page">
              <wp14:pctHeight>0</wp14:pctHeight>
            </wp14:sizeRelV>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3BC4937A" w14:textId="77777777" w:rsidR="004538ED" w:rsidRDefault="004538ED"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63C07B07" w:rsidR="0079761C" w:rsidRDefault="00505E07"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22</w:t>
      </w:r>
      <w:r w:rsidR="00B37C0E">
        <w:rPr>
          <w:rFonts w:ascii="Arial" w:eastAsia="Arial" w:hAnsi="Arial" w:cs="Arial"/>
          <w:sz w:val="22"/>
          <w:szCs w:val="22"/>
        </w:rPr>
        <w:t>. November</w:t>
      </w:r>
      <w:r w:rsidR="00262C3F">
        <w:rPr>
          <w:rFonts w:ascii="Arial" w:eastAsia="Arial" w:hAnsi="Arial" w:cs="Arial"/>
          <w:sz w:val="22"/>
          <w:szCs w:val="22"/>
        </w:rPr>
        <w:t xml:space="preserve"> 202</w:t>
      </w:r>
      <w:r w:rsidR="0006716A">
        <w:rPr>
          <w:rFonts w:ascii="Arial" w:eastAsia="Arial" w:hAnsi="Arial" w:cs="Arial"/>
          <w:sz w:val="22"/>
          <w:szCs w:val="22"/>
        </w:rPr>
        <w:t>5</w:t>
      </w:r>
      <w:r w:rsidR="00262C3F">
        <w:rPr>
          <w:rFonts w:ascii="Arial" w:eastAsia="Arial" w:hAnsi="Arial" w:cs="Arial"/>
          <w:sz w:val="22"/>
          <w:szCs w:val="22"/>
        </w:rPr>
        <w:t xml:space="preserve">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50832D99" w14:textId="77777777" w:rsidR="004538ED" w:rsidRDefault="004538ED"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051BA850" w14:textId="5639E725" w:rsidR="008575DE" w:rsidRPr="00411198" w:rsidRDefault="005E4751" w:rsidP="00C73E6A">
      <w:pPr>
        <w:spacing w:line="290" w:lineRule="auto"/>
        <w:rPr>
          <w:rFonts w:ascii="Arial" w:eastAsia="Arial" w:hAnsi="Arial" w:cs="Arial"/>
          <w:b/>
          <w:color w:val="000000" w:themeColor="text1"/>
          <w:sz w:val="28"/>
          <w:szCs w:val="28"/>
        </w:rPr>
      </w:pPr>
      <w:r w:rsidRPr="00411198">
        <w:rPr>
          <w:rFonts w:ascii="Arial" w:eastAsia="Arial" w:hAnsi="Arial" w:cs="Arial"/>
          <w:b/>
          <w:color w:val="000000" w:themeColor="text1"/>
          <w:sz w:val="28"/>
          <w:szCs w:val="28"/>
        </w:rPr>
        <w:t xml:space="preserve">20 Jahre Berufsmesse Zürich: </w:t>
      </w:r>
      <w:r w:rsidR="000F624F" w:rsidRPr="00411198">
        <w:rPr>
          <w:rFonts w:ascii="Arial" w:eastAsia="Arial" w:hAnsi="Arial" w:cs="Arial"/>
          <w:b/>
          <w:color w:val="000000" w:themeColor="text1"/>
          <w:sz w:val="28"/>
          <w:szCs w:val="28"/>
        </w:rPr>
        <w:t>Jubiläumsausgabe im Zeichen der Zukunft</w:t>
      </w:r>
    </w:p>
    <w:p w14:paraId="2E97D087" w14:textId="77777777" w:rsidR="005E4751" w:rsidRPr="008575DE" w:rsidRDefault="005E4751" w:rsidP="00C73E6A">
      <w:pPr>
        <w:spacing w:line="290" w:lineRule="auto"/>
        <w:rPr>
          <w:rFonts w:ascii="Arial" w:hAnsi="Arial" w:cs="Arial"/>
          <w:b/>
          <w:bCs/>
          <w:sz w:val="22"/>
          <w:szCs w:val="22"/>
        </w:rPr>
      </w:pPr>
    </w:p>
    <w:p w14:paraId="0C47EA22" w14:textId="4F49A478" w:rsidR="00411198" w:rsidRPr="00411198" w:rsidRDefault="00411198" w:rsidP="002D08F6">
      <w:pPr>
        <w:spacing w:line="290" w:lineRule="auto"/>
        <w:rPr>
          <w:rFonts w:ascii="Arial" w:hAnsi="Arial" w:cs="Arial"/>
          <w:b/>
          <w:bCs/>
          <w:sz w:val="22"/>
          <w:szCs w:val="22"/>
        </w:rPr>
      </w:pPr>
      <w:r w:rsidRPr="00411198">
        <w:rPr>
          <w:rFonts w:ascii="Arial" w:hAnsi="Arial" w:cs="Arial"/>
          <w:b/>
          <w:bCs/>
          <w:sz w:val="22"/>
          <w:szCs w:val="22"/>
        </w:rPr>
        <w:t xml:space="preserve">Die Berufsmesse Zürich feierte ihre 20. Ausgabe und zeigte eindrücklich, wie relevant die berufliche Orientierung auch zwei Jahrzehnte nach der Premiere geblieben ist. Vom 18. bis 22. November 2025 nutzten </w:t>
      </w:r>
      <w:r w:rsidR="00522A69">
        <w:rPr>
          <w:rFonts w:ascii="Arial" w:hAnsi="Arial" w:cs="Arial"/>
          <w:b/>
          <w:bCs/>
          <w:sz w:val="22"/>
          <w:szCs w:val="22"/>
        </w:rPr>
        <w:t>über</w:t>
      </w:r>
      <w:r w:rsidRPr="00411198">
        <w:rPr>
          <w:rFonts w:ascii="Arial" w:hAnsi="Arial" w:cs="Arial"/>
          <w:b/>
          <w:bCs/>
          <w:sz w:val="22"/>
          <w:szCs w:val="22"/>
        </w:rPr>
        <w:t xml:space="preserve"> </w:t>
      </w:r>
      <w:r w:rsidR="00522A69" w:rsidRPr="00A218B5">
        <w:rPr>
          <w:rFonts w:ascii="Arial" w:hAnsi="Arial" w:cs="Arial"/>
          <w:b/>
          <w:bCs/>
          <w:sz w:val="22"/>
          <w:szCs w:val="22"/>
        </w:rPr>
        <w:t>61</w:t>
      </w:r>
      <w:r w:rsidRPr="00A218B5">
        <w:rPr>
          <w:rFonts w:ascii="Arial" w:hAnsi="Arial" w:cs="Arial"/>
          <w:b/>
          <w:bCs/>
          <w:sz w:val="22"/>
          <w:szCs w:val="22"/>
        </w:rPr>
        <w:t>'</w:t>
      </w:r>
      <w:r w:rsidR="00522A69" w:rsidRPr="00A218B5">
        <w:rPr>
          <w:rFonts w:ascii="Arial" w:hAnsi="Arial" w:cs="Arial"/>
          <w:b/>
          <w:bCs/>
          <w:sz w:val="22"/>
          <w:szCs w:val="22"/>
        </w:rPr>
        <w:t>000</w:t>
      </w:r>
      <w:r w:rsidRPr="00411198">
        <w:rPr>
          <w:rFonts w:ascii="Arial" w:hAnsi="Arial" w:cs="Arial"/>
          <w:b/>
          <w:bCs/>
          <w:sz w:val="22"/>
          <w:szCs w:val="22"/>
        </w:rPr>
        <w:t xml:space="preserve"> Jugendliche, Eltern, Lehrpersonen und Fachpersonen die Gelegenheit, die Vielfalt der Schweizer Berufsbildung live zu erleben. Die Jubiläumsausgabe stand klar im Zeichen von Zukunftskompetenzen, Digitalisierung und praxisnaher Berufsorientierung.</w:t>
      </w:r>
    </w:p>
    <w:p w14:paraId="69C9CF7C" w14:textId="77777777" w:rsidR="00411198" w:rsidRDefault="00411198" w:rsidP="002D08F6">
      <w:pPr>
        <w:spacing w:line="290" w:lineRule="auto"/>
        <w:rPr>
          <w:rFonts w:ascii="Arial" w:hAnsi="Arial" w:cs="Arial"/>
          <w:sz w:val="22"/>
          <w:szCs w:val="22"/>
        </w:rPr>
      </w:pPr>
    </w:p>
    <w:p w14:paraId="7CC25ADE" w14:textId="77777777" w:rsidR="006313FB" w:rsidRPr="006313FB" w:rsidRDefault="006313FB" w:rsidP="006313FB">
      <w:pPr>
        <w:spacing w:line="290" w:lineRule="auto"/>
        <w:rPr>
          <w:rFonts w:ascii="Arial" w:hAnsi="Arial" w:cs="Arial"/>
          <w:b/>
          <w:bCs/>
          <w:sz w:val="22"/>
          <w:szCs w:val="22"/>
        </w:rPr>
      </w:pPr>
      <w:r w:rsidRPr="006313FB">
        <w:rPr>
          <w:rFonts w:ascii="Arial" w:hAnsi="Arial" w:cs="Arial"/>
          <w:b/>
          <w:bCs/>
          <w:sz w:val="22"/>
          <w:szCs w:val="22"/>
        </w:rPr>
        <w:t>Hohe Nachfrage nach Orientierung und persönlichem Austausch</w:t>
      </w:r>
    </w:p>
    <w:p w14:paraId="57A24A58" w14:textId="36A2474E" w:rsidR="006313FB" w:rsidRDefault="006313FB" w:rsidP="006313FB">
      <w:pPr>
        <w:spacing w:line="290" w:lineRule="auto"/>
        <w:rPr>
          <w:rFonts w:ascii="Arial" w:hAnsi="Arial" w:cs="Arial"/>
          <w:sz w:val="22"/>
          <w:szCs w:val="22"/>
        </w:rPr>
      </w:pPr>
      <w:r w:rsidRPr="006313FB">
        <w:rPr>
          <w:rFonts w:ascii="Arial" w:hAnsi="Arial" w:cs="Arial"/>
          <w:sz w:val="22"/>
          <w:szCs w:val="22"/>
        </w:rPr>
        <w:t>Die Jubiläumsausgabe zog vom 18. bis 22. November 2025 insgesamt</w:t>
      </w:r>
      <w:r w:rsidRPr="00A218B5">
        <w:rPr>
          <w:rFonts w:ascii="Arial" w:hAnsi="Arial" w:cs="Arial"/>
          <w:sz w:val="22"/>
          <w:szCs w:val="22"/>
        </w:rPr>
        <w:t xml:space="preserve"> </w:t>
      </w:r>
      <w:r w:rsidR="00522A69" w:rsidRPr="00A218B5">
        <w:rPr>
          <w:rFonts w:ascii="Arial" w:hAnsi="Arial" w:cs="Arial"/>
          <w:sz w:val="22"/>
          <w:szCs w:val="22"/>
        </w:rPr>
        <w:t>61</w:t>
      </w:r>
      <w:r w:rsidRPr="00A218B5">
        <w:rPr>
          <w:rFonts w:ascii="Arial" w:hAnsi="Arial" w:cs="Arial"/>
          <w:sz w:val="22"/>
          <w:szCs w:val="22"/>
        </w:rPr>
        <w:t>'</w:t>
      </w:r>
      <w:r w:rsidR="00522A69" w:rsidRPr="00A218B5">
        <w:rPr>
          <w:rFonts w:ascii="Arial" w:hAnsi="Arial" w:cs="Arial"/>
          <w:sz w:val="22"/>
          <w:szCs w:val="22"/>
        </w:rPr>
        <w:t>628</w:t>
      </w:r>
      <w:r w:rsidRPr="00A218B5">
        <w:rPr>
          <w:rFonts w:ascii="Arial" w:hAnsi="Arial" w:cs="Arial"/>
          <w:sz w:val="22"/>
          <w:szCs w:val="22"/>
        </w:rPr>
        <w:t xml:space="preserve"> Besucherinnen und Besucher an. Unter ihnen befanden sich </w:t>
      </w:r>
      <w:r w:rsidR="00522A69" w:rsidRPr="00A218B5">
        <w:rPr>
          <w:rFonts w:ascii="Arial" w:hAnsi="Arial" w:cs="Arial"/>
          <w:sz w:val="22"/>
          <w:szCs w:val="22"/>
        </w:rPr>
        <w:t>25</w:t>
      </w:r>
      <w:r w:rsidRPr="00A218B5">
        <w:rPr>
          <w:rFonts w:ascii="Arial" w:hAnsi="Arial" w:cs="Arial"/>
          <w:sz w:val="22"/>
          <w:szCs w:val="22"/>
        </w:rPr>
        <w:t>'</w:t>
      </w:r>
      <w:r w:rsidR="00522A69" w:rsidRPr="00A218B5">
        <w:rPr>
          <w:rFonts w:ascii="Arial" w:hAnsi="Arial" w:cs="Arial"/>
          <w:sz w:val="22"/>
          <w:szCs w:val="22"/>
        </w:rPr>
        <w:t>720</w:t>
      </w:r>
      <w:r w:rsidRPr="00A218B5">
        <w:rPr>
          <w:rFonts w:ascii="Arial" w:hAnsi="Arial" w:cs="Arial"/>
          <w:sz w:val="22"/>
          <w:szCs w:val="22"/>
        </w:rPr>
        <w:t xml:space="preserve"> </w:t>
      </w:r>
      <w:r w:rsidRPr="006313FB">
        <w:rPr>
          <w:rFonts w:ascii="Arial" w:hAnsi="Arial" w:cs="Arial"/>
          <w:sz w:val="22"/>
          <w:szCs w:val="22"/>
        </w:rPr>
        <w:t>Oberstufenschülerinnen und -schüler, die im Klassenverb</w:t>
      </w:r>
      <w:r w:rsidR="00753252">
        <w:rPr>
          <w:rFonts w:ascii="Arial" w:hAnsi="Arial" w:cs="Arial"/>
          <w:sz w:val="22"/>
          <w:szCs w:val="22"/>
        </w:rPr>
        <w:t>un</w:t>
      </w:r>
      <w:r w:rsidRPr="006313FB">
        <w:rPr>
          <w:rFonts w:ascii="Arial" w:hAnsi="Arial" w:cs="Arial"/>
          <w:sz w:val="22"/>
          <w:szCs w:val="22"/>
        </w:rPr>
        <w:t>d die unterschiedlichen Berufs- und Ausbildungswelten erkundeten. Die hohe Resonanz zeigt</w:t>
      </w:r>
      <w:r w:rsidR="00CD3BF3">
        <w:rPr>
          <w:rFonts w:ascii="Arial" w:hAnsi="Arial" w:cs="Arial"/>
          <w:sz w:val="22"/>
          <w:szCs w:val="22"/>
        </w:rPr>
        <w:t>, wie</w:t>
      </w:r>
      <w:r w:rsidRPr="006313FB">
        <w:rPr>
          <w:rFonts w:ascii="Arial" w:hAnsi="Arial" w:cs="Arial"/>
          <w:sz w:val="22"/>
          <w:szCs w:val="22"/>
        </w:rPr>
        <w:t xml:space="preserve"> </w:t>
      </w:r>
      <w:r w:rsidR="00CD3BF3">
        <w:rPr>
          <w:rFonts w:ascii="Arial" w:hAnsi="Arial" w:cs="Arial"/>
          <w:sz w:val="22"/>
          <w:szCs w:val="22"/>
        </w:rPr>
        <w:t xml:space="preserve">wichtig es </w:t>
      </w:r>
      <w:r w:rsidRPr="006313FB">
        <w:rPr>
          <w:rFonts w:ascii="Arial" w:hAnsi="Arial" w:cs="Arial"/>
          <w:sz w:val="22"/>
          <w:szCs w:val="22"/>
        </w:rPr>
        <w:t>Jugendliche</w:t>
      </w:r>
      <w:r w:rsidR="00CD3BF3">
        <w:rPr>
          <w:rFonts w:ascii="Arial" w:hAnsi="Arial" w:cs="Arial"/>
          <w:sz w:val="22"/>
          <w:szCs w:val="22"/>
        </w:rPr>
        <w:t>n</w:t>
      </w:r>
      <w:r w:rsidRPr="006313FB">
        <w:rPr>
          <w:rFonts w:ascii="Arial" w:hAnsi="Arial" w:cs="Arial"/>
          <w:sz w:val="22"/>
          <w:szCs w:val="22"/>
        </w:rPr>
        <w:t xml:space="preserve"> </w:t>
      </w:r>
      <w:r w:rsidR="00CD3BF3">
        <w:rPr>
          <w:rFonts w:ascii="Arial" w:hAnsi="Arial" w:cs="Arial"/>
          <w:sz w:val="22"/>
          <w:szCs w:val="22"/>
        </w:rPr>
        <w:t>und</w:t>
      </w:r>
      <w:r w:rsidRPr="006313FB">
        <w:rPr>
          <w:rFonts w:ascii="Arial" w:hAnsi="Arial" w:cs="Arial"/>
          <w:sz w:val="22"/>
          <w:szCs w:val="22"/>
        </w:rPr>
        <w:t xml:space="preserve"> Eltern </w:t>
      </w:r>
      <w:r w:rsidR="00CD3BF3">
        <w:rPr>
          <w:rFonts w:ascii="Arial" w:hAnsi="Arial" w:cs="Arial"/>
          <w:sz w:val="22"/>
          <w:szCs w:val="22"/>
        </w:rPr>
        <w:t xml:space="preserve">ist, </w:t>
      </w:r>
      <w:r w:rsidR="00CD3BF3" w:rsidRPr="00411198">
        <w:rPr>
          <w:rFonts w:ascii="Arial" w:hAnsi="Arial" w:cs="Arial"/>
          <w:sz w:val="22"/>
          <w:szCs w:val="22"/>
        </w:rPr>
        <w:t>Berufe nicht nur theoretisch kennenzulernen, sondern im direkten Gespräch mit Lernenden und Fachleuten herauszufinden, welcher Weg zu ihnen passt.</w:t>
      </w:r>
      <w:r w:rsidRPr="006313FB">
        <w:rPr>
          <w:rFonts w:ascii="Arial" w:hAnsi="Arial" w:cs="Arial"/>
          <w:sz w:val="22"/>
          <w:szCs w:val="22"/>
        </w:rPr>
        <w:t xml:space="preserve"> Viele Familien nutzten die schulfreien Nachmittage und den Samstag, um gemeinsam die Vielfalt der Berufswelt und die sich wandelnden Ausbildungswege zu entdecken.</w:t>
      </w:r>
    </w:p>
    <w:p w14:paraId="4A489829" w14:textId="77777777" w:rsidR="00411198" w:rsidRDefault="00411198" w:rsidP="002D08F6">
      <w:pPr>
        <w:spacing w:line="290" w:lineRule="auto"/>
        <w:rPr>
          <w:rFonts w:ascii="Arial" w:hAnsi="Arial" w:cs="Arial"/>
          <w:sz w:val="22"/>
          <w:szCs w:val="22"/>
        </w:rPr>
      </w:pPr>
    </w:p>
    <w:p w14:paraId="4358BC4C" w14:textId="125628E3" w:rsidR="008E762C" w:rsidRPr="008E762C" w:rsidRDefault="008E762C" w:rsidP="008E762C">
      <w:pPr>
        <w:spacing w:line="290" w:lineRule="auto"/>
        <w:rPr>
          <w:rFonts w:ascii="Arial" w:hAnsi="Arial" w:cs="Arial"/>
          <w:b/>
          <w:bCs/>
          <w:sz w:val="22"/>
          <w:szCs w:val="22"/>
        </w:rPr>
      </w:pPr>
      <w:r>
        <w:rPr>
          <w:rFonts w:ascii="Arial" w:hAnsi="Arial" w:cs="Arial"/>
          <w:b/>
          <w:bCs/>
          <w:sz w:val="22"/>
          <w:szCs w:val="22"/>
        </w:rPr>
        <w:t>Z</w:t>
      </w:r>
      <w:r w:rsidRPr="008E762C">
        <w:rPr>
          <w:rFonts w:ascii="Arial" w:hAnsi="Arial" w:cs="Arial"/>
          <w:b/>
          <w:bCs/>
          <w:sz w:val="22"/>
          <w:szCs w:val="22"/>
        </w:rPr>
        <w:t>wei Jahrzehnte Berufsmesse Zürich – und aktueller denn je</w:t>
      </w:r>
    </w:p>
    <w:p w14:paraId="658B917B" w14:textId="71D5F5EC" w:rsidR="00CD3BF3" w:rsidRDefault="00CD3BF3" w:rsidP="002D08F6">
      <w:pPr>
        <w:spacing w:line="290" w:lineRule="auto"/>
        <w:rPr>
          <w:rFonts w:ascii="Arial" w:hAnsi="Arial" w:cs="Arial"/>
          <w:sz w:val="22"/>
          <w:szCs w:val="22"/>
        </w:rPr>
      </w:pPr>
      <w:r w:rsidRPr="00CD3BF3">
        <w:rPr>
          <w:rFonts w:ascii="Arial" w:hAnsi="Arial" w:cs="Arial"/>
          <w:sz w:val="22"/>
          <w:szCs w:val="22"/>
        </w:rPr>
        <w:t>Seit der ersten Ausgabe im Jahr 2005 haben sich die Besucherzahlen rund verdoppelt</w:t>
      </w:r>
      <w:r>
        <w:rPr>
          <w:rFonts w:ascii="Arial" w:hAnsi="Arial" w:cs="Arial"/>
          <w:sz w:val="22"/>
          <w:szCs w:val="22"/>
        </w:rPr>
        <w:t>. Dies ist</w:t>
      </w:r>
      <w:r w:rsidRPr="00CD3BF3">
        <w:rPr>
          <w:rFonts w:ascii="Arial" w:hAnsi="Arial" w:cs="Arial"/>
          <w:sz w:val="22"/>
          <w:szCs w:val="22"/>
        </w:rPr>
        <w:t xml:space="preserve"> ein deutliches Zeichen für den wachsenden Bedarf an fundierter und praxisnaher Orientierung. </w:t>
      </w:r>
      <w:r w:rsidR="00B706D1" w:rsidRPr="00B706D1">
        <w:rPr>
          <w:rFonts w:ascii="Arial" w:hAnsi="Arial" w:cs="Arial"/>
          <w:sz w:val="22"/>
          <w:szCs w:val="22"/>
        </w:rPr>
        <w:t>Die Jubiläumsausgabe zeigte deutlich, dass Jugendliche heute vor allem eines brauchen: unmittelbare Erfahrungen, echte Begegnungen und die Möglichkeit, Berufe direkt auszuprobieren.</w:t>
      </w:r>
      <w:r w:rsidRPr="00CD3BF3">
        <w:rPr>
          <w:rFonts w:ascii="Arial" w:hAnsi="Arial" w:cs="Arial"/>
          <w:sz w:val="22"/>
          <w:szCs w:val="22"/>
        </w:rPr>
        <w:t xml:space="preserve"> Gleichzeitig zeigt sich, dass Soft Skills und praktische Kompetenzen in der Arbeitswelt weiter an Gewicht gewinnen. </w:t>
      </w:r>
      <w:r w:rsidR="00B706D1" w:rsidRPr="00B706D1">
        <w:rPr>
          <w:rFonts w:ascii="Arial" w:hAnsi="Arial" w:cs="Arial"/>
          <w:sz w:val="22"/>
          <w:szCs w:val="22"/>
        </w:rPr>
        <w:t>Weil die digitale Transformation Berufsbilder immer schneller verändert, sind realistische Einblicke umso wichtiger. An der Berufsmesse Zürich erhalten Jugendliche diese unmittelbar vor Ort.</w:t>
      </w:r>
    </w:p>
    <w:p w14:paraId="211497F9" w14:textId="77777777" w:rsidR="00CD3BF3" w:rsidRDefault="00CD3BF3" w:rsidP="002D08F6">
      <w:pPr>
        <w:spacing w:line="290" w:lineRule="auto"/>
        <w:rPr>
          <w:rFonts w:ascii="Arial" w:hAnsi="Arial" w:cs="Arial"/>
          <w:sz w:val="22"/>
          <w:szCs w:val="22"/>
        </w:rPr>
      </w:pPr>
    </w:p>
    <w:p w14:paraId="6EA7C6EC" w14:textId="6EED7BBA" w:rsidR="00CD3BF3" w:rsidRPr="008E762C" w:rsidRDefault="00CD3BF3" w:rsidP="00CD3BF3">
      <w:pPr>
        <w:spacing w:line="290" w:lineRule="auto"/>
        <w:rPr>
          <w:rFonts w:ascii="Arial" w:hAnsi="Arial" w:cs="Arial"/>
          <w:sz w:val="22"/>
          <w:szCs w:val="22"/>
        </w:rPr>
      </w:pPr>
      <w:r w:rsidRPr="008E762C">
        <w:rPr>
          <w:rFonts w:ascii="Arial" w:hAnsi="Arial" w:cs="Arial"/>
          <w:sz w:val="22"/>
          <w:szCs w:val="22"/>
        </w:rPr>
        <w:t>Auch 20 Jahre nach ihrer Gründung bleibt die Berufsmesse Zürich damit eine unverzichtbare Plattform innerhalb des Schweizer Berufsbildungssystems</w:t>
      </w:r>
      <w:r w:rsidR="00B706D1">
        <w:rPr>
          <w:rFonts w:ascii="Arial" w:hAnsi="Arial" w:cs="Arial"/>
          <w:sz w:val="22"/>
          <w:szCs w:val="22"/>
        </w:rPr>
        <w:t>.</w:t>
      </w:r>
    </w:p>
    <w:p w14:paraId="34D1C60E" w14:textId="77777777" w:rsidR="00CD3BF3" w:rsidRDefault="00CD3BF3" w:rsidP="002D08F6">
      <w:pPr>
        <w:spacing w:line="290" w:lineRule="auto"/>
        <w:rPr>
          <w:rFonts w:ascii="Arial" w:hAnsi="Arial" w:cs="Arial"/>
          <w:sz w:val="22"/>
          <w:szCs w:val="22"/>
        </w:rPr>
      </w:pPr>
    </w:p>
    <w:p w14:paraId="0E0964C5" w14:textId="77777777" w:rsidR="00CD3BF3" w:rsidRDefault="00CD3BF3" w:rsidP="002D08F6">
      <w:pPr>
        <w:spacing w:line="290" w:lineRule="auto"/>
        <w:rPr>
          <w:rFonts w:ascii="Arial" w:hAnsi="Arial" w:cs="Arial"/>
          <w:sz w:val="22"/>
          <w:szCs w:val="22"/>
        </w:rPr>
      </w:pPr>
    </w:p>
    <w:p w14:paraId="714D602C" w14:textId="2E16F1BE" w:rsidR="008E762C" w:rsidRPr="008E762C" w:rsidRDefault="008E762C" w:rsidP="008E762C">
      <w:pPr>
        <w:spacing w:line="290" w:lineRule="auto"/>
        <w:rPr>
          <w:rFonts w:ascii="Arial" w:hAnsi="Arial" w:cs="Arial"/>
          <w:b/>
          <w:bCs/>
          <w:sz w:val="22"/>
          <w:szCs w:val="22"/>
        </w:rPr>
      </w:pPr>
      <w:r w:rsidRPr="008E762C">
        <w:rPr>
          <w:rFonts w:ascii="Arial" w:hAnsi="Arial" w:cs="Arial"/>
          <w:b/>
          <w:bCs/>
          <w:sz w:val="22"/>
          <w:szCs w:val="22"/>
        </w:rPr>
        <w:lastRenderedPageBreak/>
        <w:t xml:space="preserve">Interaktives Messeerlebnis begeistert Jugendliche </w:t>
      </w:r>
    </w:p>
    <w:p w14:paraId="615DF159" w14:textId="1DB6AAB3" w:rsidR="00CD3BF3" w:rsidRDefault="00CD3BF3" w:rsidP="00CD3BF3">
      <w:pPr>
        <w:spacing w:line="290" w:lineRule="auto"/>
        <w:rPr>
          <w:rFonts w:ascii="Arial" w:hAnsi="Arial" w:cs="Arial"/>
          <w:sz w:val="22"/>
          <w:szCs w:val="22"/>
        </w:rPr>
      </w:pPr>
      <w:r w:rsidRPr="00CD3BF3">
        <w:rPr>
          <w:rFonts w:ascii="Arial" w:hAnsi="Arial" w:cs="Arial"/>
          <w:sz w:val="22"/>
          <w:szCs w:val="22"/>
        </w:rPr>
        <w:t xml:space="preserve">Wie in den Vorjahren war das Bedürfnis nach Praxis deutlich spürbar. An den zahlreichen Mitmachstationen der Berufsverbände und Lehrbetriebe erhielten Jugendliche Einblicke in Tätigkeiten aus Handwerk, Technik, Gesundheit, Dienstleistung und kreativen Branchen. Grosser Andrang herrschte erneut im Bewerbungscampus, wo professionelle Bewerbungsfotos entstanden und </w:t>
      </w:r>
      <w:r w:rsidR="00023F64">
        <w:rPr>
          <w:rFonts w:ascii="Arial" w:hAnsi="Arial" w:cs="Arial"/>
          <w:sz w:val="22"/>
          <w:szCs w:val="22"/>
        </w:rPr>
        <w:t>Bewerbungsg</w:t>
      </w:r>
      <w:r w:rsidRPr="00CD3BF3">
        <w:rPr>
          <w:rFonts w:ascii="Arial" w:hAnsi="Arial" w:cs="Arial"/>
          <w:sz w:val="22"/>
          <w:szCs w:val="22"/>
        </w:rPr>
        <w:t>espräche mit Fachpersonen simuliert wurden. Die geführten EBA-Rundgänge boten Jugendlichen, die ihre Stärken im praktischen Tun sehen, wertvolle Orientierung. Kurzvorträge zu Berufswahl, Bewerbung und digitalen Trends ergänzten das Angebot und fanden ebenfalls grossen Zuspruch.</w:t>
      </w:r>
    </w:p>
    <w:p w14:paraId="5EEFBE29" w14:textId="77777777" w:rsidR="00CD3BF3" w:rsidRPr="00CD3BF3" w:rsidRDefault="00CD3BF3" w:rsidP="00CD3BF3">
      <w:pPr>
        <w:spacing w:line="290" w:lineRule="auto"/>
        <w:rPr>
          <w:rFonts w:ascii="Arial" w:hAnsi="Arial" w:cs="Arial"/>
          <w:sz w:val="22"/>
          <w:szCs w:val="22"/>
        </w:rPr>
      </w:pPr>
    </w:p>
    <w:p w14:paraId="3DDE3274" w14:textId="77777777" w:rsidR="000F624F" w:rsidRPr="000F624F" w:rsidRDefault="000F624F" w:rsidP="000F624F">
      <w:pPr>
        <w:spacing w:line="290" w:lineRule="auto"/>
        <w:rPr>
          <w:rFonts w:ascii="Arial" w:hAnsi="Arial" w:cs="Arial"/>
          <w:b/>
          <w:bCs/>
          <w:sz w:val="22"/>
          <w:szCs w:val="22"/>
        </w:rPr>
      </w:pPr>
      <w:r w:rsidRPr="000F624F">
        <w:rPr>
          <w:rFonts w:ascii="Arial" w:hAnsi="Arial" w:cs="Arial"/>
          <w:b/>
          <w:bCs/>
          <w:sz w:val="22"/>
          <w:szCs w:val="22"/>
        </w:rPr>
        <w:t>Eröffnungsfeier setzt Akzente zum Jubiläum</w:t>
      </w:r>
    </w:p>
    <w:p w14:paraId="28EC56FF" w14:textId="7E808076" w:rsidR="00F22320" w:rsidRPr="00F22320" w:rsidRDefault="00F22320" w:rsidP="00F22320">
      <w:pPr>
        <w:spacing w:line="290" w:lineRule="auto"/>
        <w:rPr>
          <w:rFonts w:ascii="Arial" w:hAnsi="Arial" w:cs="Arial"/>
          <w:sz w:val="22"/>
          <w:szCs w:val="22"/>
        </w:rPr>
      </w:pPr>
      <w:r w:rsidRPr="00F22320">
        <w:rPr>
          <w:rFonts w:ascii="Arial" w:hAnsi="Arial" w:cs="Arial"/>
          <w:sz w:val="22"/>
          <w:szCs w:val="22"/>
        </w:rPr>
        <w:t>Zum Auftakt der Jubiläumsausgabe beleuchteten Bildungsdirektorin Silvia Steiner und Prof. Dr. Ursula Renold (ETH Zürich) in ihren Referaten zentrale Entwicklungen der Berufsbildung sowie deren Bedeutung in einer zunehmend digitalen Arbeitswelt. Anschliessend diskutierten Hans-Ulrich Bigler (alt Nationalrat und Initiant der Messe)</w:t>
      </w:r>
      <w:r w:rsidR="00385374">
        <w:rPr>
          <w:rFonts w:ascii="Arial" w:hAnsi="Arial" w:cs="Arial"/>
          <w:sz w:val="22"/>
          <w:szCs w:val="22"/>
        </w:rPr>
        <w:t xml:space="preserve"> und</w:t>
      </w:r>
      <w:r w:rsidRPr="00F22320">
        <w:rPr>
          <w:rFonts w:ascii="Arial" w:hAnsi="Arial" w:cs="Arial"/>
          <w:sz w:val="22"/>
          <w:szCs w:val="22"/>
        </w:rPr>
        <w:t xml:space="preserve"> Ursula Renold über die Entwicklung der Berufsmesse </w:t>
      </w:r>
      <w:r>
        <w:rPr>
          <w:rFonts w:ascii="Arial" w:hAnsi="Arial" w:cs="Arial"/>
          <w:sz w:val="22"/>
          <w:szCs w:val="22"/>
        </w:rPr>
        <w:t xml:space="preserve">Zürich </w:t>
      </w:r>
      <w:r w:rsidRPr="00F22320">
        <w:rPr>
          <w:rFonts w:ascii="Arial" w:hAnsi="Arial" w:cs="Arial"/>
          <w:sz w:val="22"/>
          <w:szCs w:val="22"/>
        </w:rPr>
        <w:t>in den vergangenen 20 Jahren und welche Anforderungen künftig an die Berufslehre gestellt werden.</w:t>
      </w:r>
    </w:p>
    <w:p w14:paraId="57C5365F" w14:textId="77777777" w:rsidR="00F22320" w:rsidRDefault="00F22320" w:rsidP="002D08F6">
      <w:pPr>
        <w:spacing w:line="290" w:lineRule="auto"/>
        <w:rPr>
          <w:rFonts w:ascii="Arial" w:hAnsi="Arial" w:cs="Arial"/>
          <w:sz w:val="22"/>
          <w:szCs w:val="22"/>
        </w:rPr>
      </w:pPr>
    </w:p>
    <w:p w14:paraId="5BBA003C" w14:textId="77777777" w:rsidR="00A10330" w:rsidRPr="00A10330" w:rsidRDefault="00A10330" w:rsidP="00A10330">
      <w:pPr>
        <w:spacing w:line="290" w:lineRule="auto"/>
        <w:rPr>
          <w:rFonts w:ascii="Arial" w:hAnsi="Arial" w:cs="Arial"/>
          <w:b/>
          <w:bCs/>
          <w:sz w:val="22"/>
          <w:szCs w:val="22"/>
        </w:rPr>
      </w:pPr>
      <w:r w:rsidRPr="00A10330">
        <w:rPr>
          <w:rFonts w:ascii="Arial" w:hAnsi="Arial" w:cs="Arial"/>
          <w:b/>
          <w:bCs/>
          <w:sz w:val="22"/>
          <w:szCs w:val="22"/>
        </w:rPr>
        <w:t>Starke Partner – starke Perspektiven</w:t>
      </w:r>
    </w:p>
    <w:p w14:paraId="09A7D2B2" w14:textId="293110A5" w:rsidR="00A10330" w:rsidRPr="00A10330" w:rsidRDefault="00A10330" w:rsidP="00A10330">
      <w:pPr>
        <w:spacing w:line="290" w:lineRule="auto"/>
        <w:rPr>
          <w:rFonts w:ascii="Arial" w:hAnsi="Arial" w:cs="Arial"/>
          <w:sz w:val="22"/>
          <w:szCs w:val="22"/>
        </w:rPr>
      </w:pPr>
      <w:r w:rsidRPr="00A10330">
        <w:rPr>
          <w:rFonts w:ascii="Arial" w:hAnsi="Arial" w:cs="Arial"/>
          <w:sz w:val="22"/>
          <w:szCs w:val="22"/>
        </w:rPr>
        <w:t xml:space="preserve">Die Berufsmesse Zürich wird organisiert vom KMU- und Gewerbeverband Kanton Zürich (KGV) und MCH </w:t>
      </w:r>
      <w:proofErr w:type="spellStart"/>
      <w:r w:rsidRPr="00A10330">
        <w:rPr>
          <w:rFonts w:ascii="Arial" w:hAnsi="Arial" w:cs="Arial"/>
          <w:sz w:val="22"/>
          <w:szCs w:val="22"/>
        </w:rPr>
        <w:t>Exhibitions</w:t>
      </w:r>
      <w:proofErr w:type="spellEnd"/>
      <w:r w:rsidRPr="00A10330">
        <w:rPr>
          <w:rFonts w:ascii="Arial" w:hAnsi="Arial" w:cs="Arial"/>
          <w:sz w:val="22"/>
          <w:szCs w:val="22"/>
        </w:rPr>
        <w:t xml:space="preserve"> &amp; Events.</w:t>
      </w:r>
      <w:r w:rsidR="000F624F">
        <w:rPr>
          <w:rFonts w:ascii="Arial" w:hAnsi="Arial" w:cs="Arial"/>
          <w:sz w:val="22"/>
          <w:szCs w:val="22"/>
        </w:rPr>
        <w:t xml:space="preserve"> </w:t>
      </w:r>
      <w:r w:rsidRPr="00A10330">
        <w:rPr>
          <w:rFonts w:ascii="Arial" w:hAnsi="Arial" w:cs="Arial"/>
          <w:sz w:val="22"/>
          <w:szCs w:val="22"/>
        </w:rPr>
        <w:t>Zu den Sponsoren gehören die Zürcher Kantonalbank, der Berufsbildungsfonds des Kantons Zürich sowie das Staatssekretariat für Bildung, Forschung und Innovation (SBFI). Medienpartner sind SRF, Energy Zürich und der Tages-Anzeiger.</w:t>
      </w:r>
    </w:p>
    <w:p w14:paraId="70B19D66" w14:textId="77777777" w:rsidR="00A10330" w:rsidRDefault="00A10330" w:rsidP="002D08F6">
      <w:pPr>
        <w:spacing w:line="290" w:lineRule="auto"/>
        <w:rPr>
          <w:rFonts w:ascii="Arial" w:hAnsi="Arial" w:cs="Arial"/>
          <w:sz w:val="22"/>
          <w:szCs w:val="22"/>
        </w:rPr>
      </w:pPr>
    </w:p>
    <w:p w14:paraId="443391F4" w14:textId="77777777" w:rsidR="00671687" w:rsidRDefault="00671687" w:rsidP="005E4751">
      <w:pPr>
        <w:widowControl w:val="0"/>
        <w:spacing w:line="276" w:lineRule="auto"/>
        <w:ind w:right="19"/>
        <w:rPr>
          <w:rFonts w:ascii="Arial" w:eastAsia="Arial" w:hAnsi="Arial" w:cs="Arial"/>
          <w:b/>
          <w:sz w:val="22"/>
          <w:szCs w:val="22"/>
        </w:rPr>
      </w:pPr>
    </w:p>
    <w:p w14:paraId="60475D69" w14:textId="02058A11" w:rsidR="000F624F" w:rsidRPr="000F624F" w:rsidRDefault="000F624F" w:rsidP="000F624F">
      <w:pPr>
        <w:rPr>
          <w:rFonts w:ascii="Arial" w:eastAsia="Arial" w:hAnsi="Arial" w:cs="Arial"/>
          <w:sz w:val="22"/>
          <w:szCs w:val="22"/>
        </w:rPr>
      </w:pPr>
      <w:bookmarkStart w:id="0" w:name="_3znysh7" w:colFirst="0" w:colLast="0"/>
      <w:bookmarkEnd w:id="0"/>
      <w:r w:rsidRPr="000F624F">
        <w:rPr>
          <w:rFonts w:ascii="Arial" w:eastAsia="Arial" w:hAnsi="Arial" w:cs="Arial"/>
          <w:sz w:val="22"/>
          <w:szCs w:val="22"/>
        </w:rPr>
        <w:t>Die nächste Berufsmesse Zürich findet vom 17. bis 21. November 2026</w:t>
      </w:r>
      <w:r>
        <w:rPr>
          <w:rFonts w:ascii="Arial" w:eastAsia="Arial" w:hAnsi="Arial" w:cs="Arial"/>
          <w:sz w:val="22"/>
          <w:szCs w:val="22"/>
        </w:rPr>
        <w:t xml:space="preserve"> </w:t>
      </w:r>
      <w:r w:rsidRPr="000F624F">
        <w:rPr>
          <w:rFonts w:ascii="Arial" w:eastAsia="Arial" w:hAnsi="Arial" w:cs="Arial"/>
          <w:sz w:val="22"/>
          <w:szCs w:val="22"/>
        </w:rPr>
        <w:t>in der Messe Zürich statt.</w:t>
      </w:r>
    </w:p>
    <w:p w14:paraId="2CD770F8" w14:textId="77777777" w:rsidR="000F624F" w:rsidRPr="000F624F" w:rsidRDefault="000F624F" w:rsidP="000F624F">
      <w:pPr>
        <w:rPr>
          <w:rFonts w:ascii="Arial" w:eastAsia="Arial" w:hAnsi="Arial" w:cs="Arial"/>
          <w:sz w:val="22"/>
          <w:szCs w:val="22"/>
        </w:rPr>
      </w:pPr>
    </w:p>
    <w:p w14:paraId="3815727E" w14:textId="77777777" w:rsidR="000F624F" w:rsidRPr="000F624F" w:rsidRDefault="000F624F" w:rsidP="000F624F">
      <w:pPr>
        <w:rPr>
          <w:rFonts w:ascii="Arial" w:eastAsia="Arial" w:hAnsi="Arial" w:cs="Arial"/>
          <w:sz w:val="22"/>
          <w:szCs w:val="22"/>
        </w:rPr>
      </w:pPr>
      <w:r w:rsidRPr="000F624F">
        <w:rPr>
          <w:rFonts w:ascii="Arial" w:eastAsia="Arial" w:hAnsi="Arial" w:cs="Arial"/>
          <w:sz w:val="22"/>
          <w:szCs w:val="22"/>
        </w:rPr>
        <w:t xml:space="preserve">Medienmitteilungen und Bildmaterial sind abrufbar unter </w:t>
      </w:r>
      <w:hyperlink r:id="rId10" w:history="1">
        <w:r w:rsidRPr="000F624F">
          <w:rPr>
            <w:rStyle w:val="Hyperlink"/>
            <w:rFonts w:ascii="Arial" w:eastAsia="Arial" w:hAnsi="Arial" w:cs="Arial"/>
            <w:sz w:val="22"/>
            <w:szCs w:val="22"/>
          </w:rPr>
          <w:t>www.berufsmessezuerich.ch/medien</w:t>
        </w:r>
      </w:hyperlink>
      <w:r w:rsidRPr="000F624F">
        <w:rPr>
          <w:rFonts w:ascii="Arial" w:eastAsia="Arial" w:hAnsi="Arial" w:cs="Arial"/>
          <w:sz w:val="22"/>
          <w:szCs w:val="22"/>
        </w:rPr>
        <w:t xml:space="preserve">. </w:t>
      </w:r>
    </w:p>
    <w:p w14:paraId="29D62730" w14:textId="77777777" w:rsidR="000F624F" w:rsidRPr="000F624F" w:rsidRDefault="000F624F" w:rsidP="000F624F">
      <w:pPr>
        <w:rPr>
          <w:rFonts w:ascii="Arial" w:eastAsia="Arial" w:hAnsi="Arial" w:cs="Arial"/>
          <w:sz w:val="22"/>
          <w:szCs w:val="22"/>
        </w:rPr>
      </w:pPr>
    </w:p>
    <w:p w14:paraId="61878407" w14:textId="77777777" w:rsidR="00F22320" w:rsidRDefault="00F22320" w:rsidP="00F1422D">
      <w:pPr>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31948F0E" w14:textId="77777777" w:rsidR="0006716A" w:rsidRDefault="0006716A" w:rsidP="0006716A">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01C65134" w14:textId="789C103F" w:rsidR="004538ED" w:rsidRDefault="0006716A" w:rsidP="0006716A">
      <w:pPr>
        <w:spacing w:line="290" w:lineRule="auto"/>
        <w:rPr>
          <w:rFonts w:ascii="Arial" w:eastAsia="Arial" w:hAnsi="Arial" w:cs="Arial"/>
          <w:sz w:val="18"/>
          <w:szCs w:val="18"/>
          <w:highlight w:val="white"/>
        </w:rPr>
      </w:pPr>
      <w:r w:rsidRPr="00D4343A">
        <w:rPr>
          <w:rFonts w:ascii="Arial" w:eastAsia="Arial" w:hAnsi="Arial" w:cs="Arial"/>
          <w:sz w:val="18"/>
          <w:szCs w:val="18"/>
          <w:highlight w:val="white"/>
        </w:rPr>
        <w:t xml:space="preserve">MCH </w:t>
      </w:r>
      <w:proofErr w:type="spellStart"/>
      <w:r w:rsidRPr="00D4343A">
        <w:rPr>
          <w:rFonts w:ascii="Arial" w:eastAsia="Arial" w:hAnsi="Arial" w:cs="Arial"/>
          <w:sz w:val="18"/>
          <w:szCs w:val="18"/>
        </w:rPr>
        <w:t>Exhibitions</w:t>
      </w:r>
      <w:proofErr w:type="spellEnd"/>
      <w:r w:rsidRPr="00D4343A">
        <w:rPr>
          <w:rFonts w:ascii="Arial" w:eastAsia="Arial" w:hAnsi="Arial" w:cs="Arial"/>
          <w:sz w:val="18"/>
          <w:szCs w:val="18"/>
        </w:rPr>
        <w:t xml:space="preserve"> &amp; Events GmbH | Messe Zürich </w:t>
      </w:r>
      <w:r w:rsidRPr="00D4343A">
        <w:rPr>
          <w:rFonts w:ascii="Arial" w:eastAsia="Arial" w:hAnsi="Arial" w:cs="Arial"/>
          <w:sz w:val="18"/>
          <w:szCs w:val="18"/>
          <w:highlight w:val="white"/>
        </w:rPr>
        <w:t>| CH-8050 Zürich</w:t>
      </w:r>
    </w:p>
    <w:p w14:paraId="32A16631" w14:textId="13821E05" w:rsidR="0079761C" w:rsidRPr="00505E07" w:rsidRDefault="0006716A" w:rsidP="0006716A">
      <w:pPr>
        <w:spacing w:line="290" w:lineRule="auto"/>
        <w:rPr>
          <w:rFonts w:ascii="Arial" w:eastAsia="Arial" w:hAnsi="Arial" w:cs="Arial"/>
          <w:sz w:val="18"/>
          <w:szCs w:val="18"/>
          <w:highlight w:val="white"/>
          <w:lang w:val="en-US"/>
        </w:rPr>
      </w:pPr>
      <w:r w:rsidRPr="00505E07">
        <w:rPr>
          <w:rFonts w:ascii="Arial" w:eastAsia="Arial" w:hAnsi="Arial" w:cs="Arial"/>
          <w:sz w:val="18"/>
          <w:szCs w:val="18"/>
          <w:highlight w:val="white"/>
          <w:lang w:val="en-US"/>
        </w:rPr>
        <w:t xml:space="preserve">Tel. +41 58 206 22 58 | </w:t>
      </w:r>
      <w:hyperlink r:id="rId11" w:history="1">
        <w:r w:rsidRPr="00505E07">
          <w:rPr>
            <w:rStyle w:val="Hyperlink"/>
            <w:rFonts w:ascii="Arial" w:eastAsia="Arial" w:hAnsi="Arial" w:cs="Arial"/>
            <w:sz w:val="18"/>
            <w:szCs w:val="18"/>
            <w:highlight w:val="white"/>
            <w:lang w:val="en-US"/>
          </w:rPr>
          <w:t>patrizia.ciriello@berufsmessezuerich.ch</w:t>
        </w:r>
      </w:hyperlink>
      <w:r w:rsidR="00A52BBB" w:rsidRPr="00505E07">
        <w:rPr>
          <w:rFonts w:ascii="Arial" w:eastAsia="Arial" w:hAnsi="Arial" w:cs="Arial"/>
          <w:sz w:val="18"/>
          <w:szCs w:val="18"/>
          <w:highlight w:val="white"/>
          <w:lang w:val="en-US"/>
        </w:rPr>
        <w:t xml:space="preserve"> </w:t>
      </w:r>
    </w:p>
    <w:p w14:paraId="3895A000" w14:textId="77777777" w:rsidR="00DA1654" w:rsidRDefault="00DA1654" w:rsidP="0006716A">
      <w:pPr>
        <w:spacing w:line="290" w:lineRule="auto"/>
        <w:rPr>
          <w:rFonts w:ascii="Arial" w:eastAsia="Arial" w:hAnsi="Arial" w:cs="Arial"/>
          <w:sz w:val="18"/>
          <w:szCs w:val="18"/>
          <w:highlight w:val="white"/>
          <w:lang w:val="en-US"/>
        </w:rPr>
      </w:pPr>
    </w:p>
    <w:p w14:paraId="20D5EB59" w14:textId="77777777" w:rsidR="00F22320" w:rsidRPr="00505E07" w:rsidRDefault="00F22320" w:rsidP="0006716A">
      <w:pPr>
        <w:spacing w:line="290" w:lineRule="auto"/>
        <w:rPr>
          <w:rFonts w:ascii="Arial" w:eastAsia="Arial" w:hAnsi="Arial" w:cs="Arial"/>
          <w:sz w:val="18"/>
          <w:szCs w:val="18"/>
          <w:highlight w:val="white"/>
          <w:lang w:val="en-US"/>
        </w:rPr>
      </w:pPr>
    </w:p>
    <w:p w14:paraId="05663C78" w14:textId="77777777" w:rsidR="00DA1654" w:rsidRPr="00505E07" w:rsidRDefault="00DA1654" w:rsidP="00DA1654">
      <w:pPr>
        <w:spacing w:line="290" w:lineRule="auto"/>
        <w:rPr>
          <w:rFonts w:ascii="Arial" w:eastAsia="Arial" w:hAnsi="Arial" w:cs="Arial"/>
          <w:b/>
          <w:bCs/>
          <w:sz w:val="18"/>
          <w:szCs w:val="18"/>
          <w:lang w:val="en-US"/>
        </w:rPr>
      </w:pPr>
      <w:r w:rsidRPr="00505E07">
        <w:rPr>
          <w:rFonts w:ascii="Arial" w:eastAsia="Arial" w:hAnsi="Arial" w:cs="Arial"/>
          <w:b/>
          <w:bCs/>
          <w:sz w:val="18"/>
          <w:szCs w:val="18"/>
          <w:lang w:val="en-US"/>
        </w:rPr>
        <w:t xml:space="preserve">MCH Exhibitions &amp; Events GmbH </w:t>
      </w:r>
    </w:p>
    <w:p w14:paraId="068F5A3B" w14:textId="0FB69814" w:rsidR="00DA1654" w:rsidRDefault="00DA1654" w:rsidP="00DA1654">
      <w:pPr>
        <w:spacing w:line="290" w:lineRule="auto"/>
        <w:rPr>
          <w:rFonts w:ascii="Arial" w:eastAsia="Arial" w:hAnsi="Arial" w:cs="Arial"/>
          <w:sz w:val="18"/>
          <w:szCs w:val="18"/>
          <w:highlight w:val="white"/>
        </w:rPr>
      </w:pPr>
      <w:r w:rsidRPr="00DA1654">
        <w:rPr>
          <w:rFonts w:ascii="Arial" w:eastAsia="Arial" w:hAnsi="Arial" w:cs="Arial"/>
          <w:sz w:val="18"/>
          <w:szCs w:val="18"/>
        </w:rPr>
        <w:t xml:space="preserve">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ist eine Tochtergesellschaft der international tätigen MCH Group mit Sitz in Basel. Das Unternehmen entwickelt und organisiert 16 Eigenmessen und Events in der Schweiz – darunter etablierte Plattformen wie Swissbau, </w:t>
      </w:r>
      <w:proofErr w:type="spellStart"/>
      <w:r w:rsidRPr="00DA1654">
        <w:rPr>
          <w:rFonts w:ascii="Arial" w:eastAsia="Arial" w:hAnsi="Arial" w:cs="Arial"/>
          <w:sz w:val="18"/>
          <w:szCs w:val="18"/>
        </w:rPr>
        <w:t>Igeho</w:t>
      </w:r>
      <w:proofErr w:type="spellEnd"/>
      <w:r w:rsidRPr="00DA1654">
        <w:rPr>
          <w:rFonts w:ascii="Arial" w:eastAsia="Arial" w:hAnsi="Arial" w:cs="Arial"/>
          <w:sz w:val="18"/>
          <w:szCs w:val="18"/>
        </w:rPr>
        <w:t xml:space="preserve"> und Giardina. Darüber hinaus richtet MCH </w:t>
      </w:r>
      <w:proofErr w:type="spellStart"/>
      <w:r w:rsidRPr="00DA1654">
        <w:rPr>
          <w:rFonts w:ascii="Arial" w:eastAsia="Arial" w:hAnsi="Arial" w:cs="Arial"/>
          <w:sz w:val="18"/>
          <w:szCs w:val="18"/>
        </w:rPr>
        <w:t>Exhibitions</w:t>
      </w:r>
      <w:proofErr w:type="spellEnd"/>
      <w:r w:rsidRPr="00DA1654">
        <w:rPr>
          <w:rFonts w:ascii="Arial" w:eastAsia="Arial" w:hAnsi="Arial" w:cs="Arial"/>
          <w:sz w:val="18"/>
          <w:szCs w:val="18"/>
        </w:rPr>
        <w:t xml:space="preserve"> &amp; Events GmbH jährlich rund 170 Gastveranstaltungen an den Standorten Basel und Zürich aus. </w:t>
      </w:r>
      <w:proofErr w:type="gramStart"/>
      <w:r w:rsidRPr="00DA1654">
        <w:rPr>
          <w:rFonts w:ascii="Arial" w:eastAsia="Arial" w:hAnsi="Arial" w:cs="Arial"/>
          <w:sz w:val="18"/>
          <w:szCs w:val="18"/>
        </w:rPr>
        <w:t>Mit dem Messe</w:t>
      </w:r>
      <w:proofErr w:type="gramEnd"/>
      <w:r w:rsidRPr="00DA1654">
        <w:rPr>
          <w:rFonts w:ascii="Arial" w:eastAsia="Arial" w:hAnsi="Arial" w:cs="Arial"/>
          <w:sz w:val="18"/>
          <w:szCs w:val="18"/>
        </w:rPr>
        <w:t xml:space="preserve"> &amp; </w:t>
      </w:r>
      <w:proofErr w:type="spellStart"/>
      <w:r w:rsidRPr="00DA1654">
        <w:rPr>
          <w:rFonts w:ascii="Arial" w:eastAsia="Arial" w:hAnsi="Arial" w:cs="Arial"/>
          <w:sz w:val="18"/>
          <w:szCs w:val="18"/>
        </w:rPr>
        <w:t>Congress</w:t>
      </w:r>
      <w:proofErr w:type="spellEnd"/>
      <w:r w:rsidRPr="00DA1654">
        <w:rPr>
          <w:rFonts w:ascii="Arial" w:eastAsia="Arial" w:hAnsi="Arial" w:cs="Arial"/>
          <w:sz w:val="18"/>
          <w:szCs w:val="18"/>
        </w:rPr>
        <w:t xml:space="preserve"> Center Basel und der Messe Zürich betreibt das Unternehmen die grössten und flexibelsten Eventlocations der Schweiz. Die MCH Group beschäftigt über 800 Mitarbeitende – rund die Hälfte davon in der Schweiz und in den USA. </w:t>
      </w:r>
      <w:hyperlink r:id="rId12" w:history="1">
        <w:r w:rsidRPr="00844880">
          <w:rPr>
            <w:rStyle w:val="Hyperlink"/>
            <w:rFonts w:ascii="Arial" w:eastAsia="Arial" w:hAnsi="Arial" w:cs="Arial"/>
            <w:sz w:val="18"/>
            <w:szCs w:val="18"/>
          </w:rPr>
          <w:t>www.mch-group.com</w:t>
        </w:r>
      </w:hyperlink>
    </w:p>
    <w:sectPr w:rsidR="00DA1654" w:rsidSect="00DA1654">
      <w:headerReference w:type="even" r:id="rId13"/>
      <w:headerReference w:type="default" r:id="rId14"/>
      <w:footerReference w:type="even" r:id="rId15"/>
      <w:footerReference w:type="default" r:id="rId16"/>
      <w:headerReference w:type="first" r:id="rId17"/>
      <w:footerReference w:type="first" r:id="rId18"/>
      <w:pgSz w:w="11906" w:h="16838"/>
      <w:pgMar w:top="1985" w:right="2125" w:bottom="142"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430E6F2C"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2D08F6">
      <w:rPr>
        <w:rFonts w:ascii="Arial" w:eastAsia="Arial" w:hAnsi="Arial" w:cs="Arial"/>
        <w:color w:val="000000"/>
        <w:sz w:val="15"/>
        <w:szCs w:val="15"/>
      </w:rPr>
      <w:t>1</w:t>
    </w:r>
    <w:r w:rsidR="0006716A">
      <w:rPr>
        <w:rFonts w:ascii="Arial" w:eastAsia="Arial" w:hAnsi="Arial" w:cs="Arial"/>
        <w:color w:val="000000"/>
        <w:sz w:val="15"/>
        <w:szCs w:val="15"/>
      </w:rPr>
      <w:t>8</w:t>
    </w:r>
    <w:r>
      <w:rPr>
        <w:rFonts w:ascii="Arial" w:eastAsia="Arial" w:hAnsi="Arial" w:cs="Arial"/>
        <w:color w:val="000000"/>
        <w:sz w:val="15"/>
        <w:szCs w:val="15"/>
      </w:rPr>
      <w:t xml:space="preserve">. bis </w:t>
    </w:r>
    <w:r>
      <w:rPr>
        <w:rFonts w:ascii="Arial" w:eastAsia="Arial" w:hAnsi="Arial" w:cs="Arial"/>
        <w:sz w:val="15"/>
        <w:szCs w:val="15"/>
      </w:rPr>
      <w:t>2</w:t>
    </w:r>
    <w:r w:rsidR="0006716A">
      <w:rPr>
        <w:rFonts w:ascii="Arial" w:eastAsia="Arial" w:hAnsi="Arial" w:cs="Arial"/>
        <w:sz w:val="15"/>
        <w:szCs w:val="15"/>
      </w:rPr>
      <w:t>2</w:t>
    </w:r>
    <w:r>
      <w:rPr>
        <w:rFonts w:ascii="Arial" w:eastAsia="Arial" w:hAnsi="Arial" w:cs="Arial"/>
        <w:color w:val="000000"/>
        <w:sz w:val="15"/>
        <w:szCs w:val="15"/>
      </w:rPr>
      <w:t>. November 20</w:t>
    </w:r>
    <w:r w:rsidR="0006716A">
      <w:rPr>
        <w:rFonts w:ascii="Arial" w:eastAsia="Arial" w:hAnsi="Arial" w:cs="Arial"/>
        <w:color w:val="000000"/>
        <w:sz w:val="15"/>
        <w:szCs w:val="15"/>
      </w:rPr>
      <w:t>25</w:t>
    </w:r>
    <w:r>
      <w:rPr>
        <w:rFonts w:ascii="Arial" w:eastAsia="Arial" w:hAnsi="Arial" w:cs="Arial"/>
        <w:color w:val="000000"/>
        <w:sz w:val="15"/>
        <w:szCs w:val="15"/>
      </w:rPr>
      <w:t xml:space="preserve"> | Messe Zürich</w:t>
    </w:r>
  </w:p>
  <w:p w14:paraId="6F40F224" w14:textId="28022B0F"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Eine Veranstaltung des KMU- und Gewerbeverbandes Kanton Zürich und der </w:t>
    </w:r>
    <w:r w:rsidR="0006716A" w:rsidRPr="0006716A">
      <w:rPr>
        <w:rFonts w:ascii="Arial" w:eastAsia="Arial" w:hAnsi="Arial" w:cs="Arial"/>
        <w:color w:val="000000"/>
        <w:sz w:val="15"/>
        <w:szCs w:val="15"/>
      </w:rPr>
      <w:t xml:space="preserve">MCH </w:t>
    </w:r>
    <w:proofErr w:type="spellStart"/>
    <w:r w:rsidR="0006716A" w:rsidRPr="0006716A">
      <w:rPr>
        <w:rFonts w:ascii="Arial" w:eastAsia="Arial" w:hAnsi="Arial" w:cs="Arial"/>
        <w:color w:val="000000"/>
        <w:sz w:val="15"/>
        <w:szCs w:val="15"/>
      </w:rPr>
      <w:t>Exhibitions</w:t>
    </w:r>
    <w:proofErr w:type="spellEnd"/>
    <w:r w:rsidR="0006716A" w:rsidRPr="0006716A">
      <w:rPr>
        <w:rFonts w:ascii="Arial" w:eastAsia="Arial" w:hAnsi="Arial" w:cs="Arial"/>
        <w:color w:val="000000"/>
        <w:sz w:val="15"/>
        <w:szCs w:val="15"/>
      </w:rPr>
      <w:t xml:space="preserve"> &amp; 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11D3" w14:textId="15F1EB13" w:rsidR="0079761C" w:rsidRDefault="00CB0A7F">
    <w:pPr>
      <w:spacing w:line="290" w:lineRule="auto"/>
      <w:rPr>
        <w:rFonts w:ascii="Arial" w:eastAsia="Arial" w:hAnsi="Arial" w:cs="Arial"/>
        <w:sz w:val="15"/>
        <w:szCs w:val="15"/>
      </w:rPr>
    </w:pPr>
    <w:r w:rsidRPr="00CB0A7F">
      <w:rPr>
        <w:rFonts w:ascii="Arial" w:eastAsia="Arial" w:hAnsi="Arial" w:cs="Arial"/>
        <w:sz w:val="15"/>
        <w:szCs w:val="15"/>
      </w:rPr>
      <w:t xml:space="preserve">20 Jahre Berufsmesse Zürich: </w:t>
    </w:r>
    <w:r w:rsidR="00F22320" w:rsidRPr="00F22320">
      <w:rPr>
        <w:rFonts w:ascii="Arial" w:eastAsia="Arial" w:hAnsi="Arial" w:cs="Arial"/>
        <w:sz w:val="15"/>
        <w:szCs w:val="15"/>
      </w:rPr>
      <w:t>Jubiläumsausgabe im Zeichen der Zukunft</w:t>
    </w:r>
    <w:r w:rsidR="00262C3F">
      <w:rPr>
        <w:rFonts w:ascii="Arial" w:eastAsia="Arial" w:hAnsi="Arial" w:cs="Arial"/>
        <w:sz w:val="15"/>
        <w:szCs w:val="15"/>
      </w:rPr>
      <w:t xml:space="preserve"> | </w:t>
    </w:r>
    <w:r w:rsidR="00262C3F">
      <w:rPr>
        <w:rFonts w:ascii="Arial" w:eastAsia="Arial" w:hAnsi="Arial" w:cs="Arial"/>
        <w:sz w:val="15"/>
        <w:szCs w:val="15"/>
      </w:rPr>
      <w:fldChar w:fldCharType="begin"/>
    </w:r>
    <w:r w:rsidR="00262C3F">
      <w:rPr>
        <w:rFonts w:ascii="Arial" w:eastAsia="Arial" w:hAnsi="Arial" w:cs="Arial"/>
        <w:sz w:val="15"/>
        <w:szCs w:val="15"/>
      </w:rPr>
      <w:instrText>PAGE</w:instrText>
    </w:r>
    <w:r w:rsidR="00262C3F">
      <w:rPr>
        <w:rFonts w:ascii="Arial" w:eastAsia="Arial" w:hAnsi="Arial" w:cs="Arial"/>
        <w:sz w:val="15"/>
        <w:szCs w:val="15"/>
      </w:rPr>
      <w:fldChar w:fldCharType="separate"/>
    </w:r>
    <w:r w:rsidR="00262C3F">
      <w:rPr>
        <w:rFonts w:ascii="Arial" w:eastAsia="Arial" w:hAnsi="Arial" w:cs="Arial"/>
        <w:noProof/>
        <w:sz w:val="15"/>
        <w:szCs w:val="15"/>
      </w:rPr>
      <w:t>2</w:t>
    </w:r>
    <w:r w:rsidR="00262C3F">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D1955"/>
    <w:multiLevelType w:val="multilevel"/>
    <w:tmpl w:val="1058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9671D"/>
    <w:multiLevelType w:val="multilevel"/>
    <w:tmpl w:val="1010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B51D2"/>
    <w:multiLevelType w:val="multilevel"/>
    <w:tmpl w:val="46B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229457">
    <w:abstractNumId w:val="0"/>
  </w:num>
  <w:num w:numId="2" w16cid:durableId="1476142902">
    <w:abstractNumId w:val="2"/>
  </w:num>
  <w:num w:numId="3" w16cid:durableId="210811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23F64"/>
    <w:rsid w:val="000604A2"/>
    <w:rsid w:val="0006716A"/>
    <w:rsid w:val="000E3D0B"/>
    <w:rsid w:val="000E7D9E"/>
    <w:rsid w:val="000F4816"/>
    <w:rsid w:val="000F5EBA"/>
    <w:rsid w:val="000F624F"/>
    <w:rsid w:val="0010722C"/>
    <w:rsid w:val="001225C2"/>
    <w:rsid w:val="001239C2"/>
    <w:rsid w:val="00165175"/>
    <w:rsid w:val="00193A16"/>
    <w:rsid w:val="002072D2"/>
    <w:rsid w:val="00244B0C"/>
    <w:rsid w:val="00262C3F"/>
    <w:rsid w:val="00293401"/>
    <w:rsid w:val="002D08F6"/>
    <w:rsid w:val="002D6CB5"/>
    <w:rsid w:val="002E4410"/>
    <w:rsid w:val="002E7FBC"/>
    <w:rsid w:val="002F7B53"/>
    <w:rsid w:val="003254C6"/>
    <w:rsid w:val="00354F15"/>
    <w:rsid w:val="00385374"/>
    <w:rsid w:val="003A4B10"/>
    <w:rsid w:val="003E0180"/>
    <w:rsid w:val="003F27BA"/>
    <w:rsid w:val="00411198"/>
    <w:rsid w:val="004538ED"/>
    <w:rsid w:val="004C0F43"/>
    <w:rsid w:val="004C492E"/>
    <w:rsid w:val="004E550D"/>
    <w:rsid w:val="00505E07"/>
    <w:rsid w:val="00522A69"/>
    <w:rsid w:val="0054401A"/>
    <w:rsid w:val="005454DD"/>
    <w:rsid w:val="00546DDD"/>
    <w:rsid w:val="00577594"/>
    <w:rsid w:val="005E0EE5"/>
    <w:rsid w:val="005E4751"/>
    <w:rsid w:val="006313FB"/>
    <w:rsid w:val="00671687"/>
    <w:rsid w:val="006A493A"/>
    <w:rsid w:val="006B6E19"/>
    <w:rsid w:val="00753252"/>
    <w:rsid w:val="0079761C"/>
    <w:rsid w:val="007D70DE"/>
    <w:rsid w:val="00855F94"/>
    <w:rsid w:val="008575DE"/>
    <w:rsid w:val="00871A50"/>
    <w:rsid w:val="0088734D"/>
    <w:rsid w:val="008E139F"/>
    <w:rsid w:val="008E762C"/>
    <w:rsid w:val="00A10330"/>
    <w:rsid w:val="00A218B5"/>
    <w:rsid w:val="00A50FEF"/>
    <w:rsid w:val="00A52BBB"/>
    <w:rsid w:val="00A57F52"/>
    <w:rsid w:val="00A74524"/>
    <w:rsid w:val="00B37C0E"/>
    <w:rsid w:val="00B706D1"/>
    <w:rsid w:val="00B720C5"/>
    <w:rsid w:val="00B907FE"/>
    <w:rsid w:val="00BA6F16"/>
    <w:rsid w:val="00C230AD"/>
    <w:rsid w:val="00C2400B"/>
    <w:rsid w:val="00C531E1"/>
    <w:rsid w:val="00C73E6A"/>
    <w:rsid w:val="00CB0A7F"/>
    <w:rsid w:val="00CD3BF3"/>
    <w:rsid w:val="00DA1654"/>
    <w:rsid w:val="00DD42BF"/>
    <w:rsid w:val="00E824F1"/>
    <w:rsid w:val="00E92E04"/>
    <w:rsid w:val="00EA19FC"/>
    <w:rsid w:val="00EC5B35"/>
    <w:rsid w:val="00EE262E"/>
    <w:rsid w:val="00F1422D"/>
    <w:rsid w:val="00F22320"/>
    <w:rsid w:val="00F25C2D"/>
    <w:rsid w:val="00F928F6"/>
    <w:rsid w:val="00FD55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A52BBB"/>
    <w:rPr>
      <w:color w:val="0000FF" w:themeColor="hyperlink"/>
      <w:u w:val="single"/>
    </w:rPr>
  </w:style>
  <w:style w:type="character" w:styleId="NichtaufgelsteErwhnung">
    <w:name w:val="Unresolved Mention"/>
    <w:basedOn w:val="Absatz-Standardschriftart"/>
    <w:uiPriority w:val="99"/>
    <w:semiHidden/>
    <w:unhideWhenUsed/>
    <w:rsid w:val="00A52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887">
      <w:bodyDiv w:val="1"/>
      <w:marLeft w:val="0"/>
      <w:marRight w:val="0"/>
      <w:marTop w:val="0"/>
      <w:marBottom w:val="0"/>
      <w:divBdr>
        <w:top w:val="none" w:sz="0" w:space="0" w:color="auto"/>
        <w:left w:val="none" w:sz="0" w:space="0" w:color="auto"/>
        <w:bottom w:val="none" w:sz="0" w:space="0" w:color="auto"/>
        <w:right w:val="none" w:sz="0" w:space="0" w:color="auto"/>
      </w:divBdr>
    </w:div>
    <w:div w:id="265817689">
      <w:bodyDiv w:val="1"/>
      <w:marLeft w:val="0"/>
      <w:marRight w:val="0"/>
      <w:marTop w:val="0"/>
      <w:marBottom w:val="0"/>
      <w:divBdr>
        <w:top w:val="none" w:sz="0" w:space="0" w:color="auto"/>
        <w:left w:val="none" w:sz="0" w:space="0" w:color="auto"/>
        <w:bottom w:val="none" w:sz="0" w:space="0" w:color="auto"/>
        <w:right w:val="none" w:sz="0" w:space="0" w:color="auto"/>
      </w:divBdr>
    </w:div>
    <w:div w:id="699282869">
      <w:bodyDiv w:val="1"/>
      <w:marLeft w:val="0"/>
      <w:marRight w:val="0"/>
      <w:marTop w:val="0"/>
      <w:marBottom w:val="0"/>
      <w:divBdr>
        <w:top w:val="none" w:sz="0" w:space="0" w:color="auto"/>
        <w:left w:val="none" w:sz="0" w:space="0" w:color="auto"/>
        <w:bottom w:val="none" w:sz="0" w:space="0" w:color="auto"/>
        <w:right w:val="none" w:sz="0" w:space="0" w:color="auto"/>
      </w:divBdr>
    </w:div>
    <w:div w:id="1225069624">
      <w:bodyDiv w:val="1"/>
      <w:marLeft w:val="0"/>
      <w:marRight w:val="0"/>
      <w:marTop w:val="0"/>
      <w:marBottom w:val="0"/>
      <w:divBdr>
        <w:top w:val="none" w:sz="0" w:space="0" w:color="auto"/>
        <w:left w:val="none" w:sz="0" w:space="0" w:color="auto"/>
        <w:bottom w:val="none" w:sz="0" w:space="0" w:color="auto"/>
        <w:right w:val="none" w:sz="0" w:space="0" w:color="auto"/>
      </w:divBdr>
    </w:div>
    <w:div w:id="1832525399">
      <w:bodyDiv w:val="1"/>
      <w:marLeft w:val="0"/>
      <w:marRight w:val="0"/>
      <w:marTop w:val="0"/>
      <w:marBottom w:val="0"/>
      <w:divBdr>
        <w:top w:val="none" w:sz="0" w:space="0" w:color="auto"/>
        <w:left w:val="none" w:sz="0" w:space="0" w:color="auto"/>
        <w:bottom w:val="none" w:sz="0" w:space="0" w:color="auto"/>
        <w:right w:val="none" w:sz="0" w:space="0" w:color="auto"/>
      </w:divBdr>
    </w:div>
    <w:div w:id="209597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ch-group.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zia.ciriello@berufsmessezuerich.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erufsmessezuerich.ch/medi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MCH Group AG</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Ciriello</cp:lastModifiedBy>
  <cp:revision>64</cp:revision>
  <cp:lastPrinted>2025-11-22T14:11:00Z</cp:lastPrinted>
  <dcterms:created xsi:type="dcterms:W3CDTF">2022-10-12T14:37:00Z</dcterms:created>
  <dcterms:modified xsi:type="dcterms:W3CDTF">2025-11-22T14:11:00Z</dcterms:modified>
</cp:coreProperties>
</file>